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7D57" w14:textId="77777777" w:rsidR="00806241" w:rsidRDefault="00806241" w:rsidP="002652D3"/>
    <w:p w14:paraId="146F56B7" w14:textId="4A7C1827" w:rsidR="002652D3" w:rsidRPr="002652D3" w:rsidRDefault="002652D3" w:rsidP="002652D3">
      <w:pPr>
        <w:rPr>
          <w:b/>
          <w:bCs/>
        </w:rPr>
      </w:pPr>
      <w:r w:rsidRPr="002652D3">
        <w:rPr>
          <w:b/>
          <w:bCs/>
        </w:rPr>
        <w:t xml:space="preserve">Session One: Preparing for the </w:t>
      </w:r>
      <w:r w:rsidR="00862327" w:rsidRPr="00553295">
        <w:rPr>
          <w:b/>
          <w:bCs/>
        </w:rPr>
        <w:t>U</w:t>
      </w:r>
      <w:r w:rsidRPr="002652D3">
        <w:rPr>
          <w:b/>
          <w:bCs/>
        </w:rPr>
        <w:t>nexpected </w:t>
      </w:r>
    </w:p>
    <w:p w14:paraId="0E5E73C4" w14:textId="2B3A1563" w:rsidR="002652D3" w:rsidRPr="002652D3" w:rsidRDefault="002652D3" w:rsidP="002652D3">
      <w:r w:rsidRPr="002652D3">
        <w:t xml:space="preserve">In this session, we will: </w:t>
      </w:r>
    </w:p>
    <w:p w14:paraId="588BCC0A" w14:textId="1835735E" w:rsidR="002652D3" w:rsidRPr="002652D3" w:rsidRDefault="002652D3" w:rsidP="002652D3">
      <w:pPr>
        <w:numPr>
          <w:ilvl w:val="0"/>
          <w:numId w:val="1"/>
        </w:numPr>
      </w:pPr>
      <w:r w:rsidRPr="002652D3">
        <w:t>Explore</w:t>
      </w:r>
      <w:r w:rsidR="007811D4">
        <w:t xml:space="preserve"> stigmatization and discomfort around death and dying.</w:t>
      </w:r>
      <w:r w:rsidRPr="002652D3">
        <w:t xml:space="preserve"> </w:t>
      </w:r>
    </w:p>
    <w:p w14:paraId="061F916D" w14:textId="77777777" w:rsidR="002652D3" w:rsidRPr="002652D3" w:rsidRDefault="002652D3" w:rsidP="002652D3">
      <w:pPr>
        <w:numPr>
          <w:ilvl w:val="0"/>
          <w:numId w:val="1"/>
        </w:numPr>
      </w:pPr>
      <w:r w:rsidRPr="002652D3">
        <w:t>Offer practical ways to walk through planning for our future health and personal care needs</w:t>
      </w:r>
    </w:p>
    <w:p w14:paraId="041AA465" w14:textId="77777777" w:rsidR="002652D3" w:rsidRPr="002652D3" w:rsidRDefault="002652D3" w:rsidP="002652D3">
      <w:pPr>
        <w:numPr>
          <w:ilvl w:val="0"/>
          <w:numId w:val="1"/>
        </w:numPr>
      </w:pPr>
      <w:r w:rsidRPr="002652D3">
        <w:t>Share the benefits of being prepared for the unexpected</w:t>
      </w:r>
    </w:p>
    <w:p w14:paraId="557CEA98" w14:textId="7C1082DC" w:rsidR="002652D3" w:rsidRPr="002652D3" w:rsidRDefault="002652D3" w:rsidP="002652D3">
      <w:pPr>
        <w:numPr>
          <w:ilvl w:val="0"/>
          <w:numId w:val="1"/>
        </w:numPr>
      </w:pPr>
      <w:r w:rsidRPr="002652D3">
        <w:t xml:space="preserve">Discuss strategies to </w:t>
      </w:r>
      <w:r w:rsidR="007811D4">
        <w:t>engage your loved ones in discussions around the end journey and future health planning.</w:t>
      </w:r>
    </w:p>
    <w:p w14:paraId="3440B21F" w14:textId="77777777" w:rsidR="002652D3" w:rsidRPr="002652D3" w:rsidRDefault="002652D3" w:rsidP="002652D3">
      <w:pPr>
        <w:rPr>
          <w:b/>
          <w:bCs/>
        </w:rPr>
      </w:pPr>
      <w:r w:rsidRPr="002652D3">
        <w:rPr>
          <w:b/>
          <w:bCs/>
        </w:rPr>
        <w:t>Session Two:  Stand up and be heard.  Choosing the right person for the job.</w:t>
      </w:r>
    </w:p>
    <w:p w14:paraId="30FE0E21" w14:textId="77777777" w:rsidR="002652D3" w:rsidRPr="002652D3" w:rsidRDefault="002652D3" w:rsidP="002652D3">
      <w:r w:rsidRPr="002652D3">
        <w:t>In this session we will:</w:t>
      </w:r>
    </w:p>
    <w:p w14:paraId="1D70CAAD" w14:textId="77777777" w:rsidR="002652D3" w:rsidRPr="002652D3" w:rsidRDefault="002652D3" w:rsidP="002652D3">
      <w:pPr>
        <w:numPr>
          <w:ilvl w:val="0"/>
          <w:numId w:val="2"/>
        </w:numPr>
      </w:pPr>
      <w:r w:rsidRPr="002652D3">
        <w:t>Explore what it means to be a proxy for property, health, and personal care.</w:t>
      </w:r>
    </w:p>
    <w:p w14:paraId="0B1C1BA7" w14:textId="7E07AAA4" w:rsidR="002652D3" w:rsidRPr="002652D3" w:rsidRDefault="002652D3" w:rsidP="002652D3">
      <w:pPr>
        <w:numPr>
          <w:ilvl w:val="0"/>
          <w:numId w:val="2"/>
        </w:numPr>
      </w:pPr>
      <w:r w:rsidRPr="002652D3">
        <w:t>Understand the responsibilities of a Power of Attorney</w:t>
      </w:r>
      <w:r w:rsidR="007811D4">
        <w:t xml:space="preserve"> for Personal Care</w:t>
      </w:r>
      <w:r w:rsidRPr="002652D3">
        <w:t xml:space="preserve"> </w:t>
      </w:r>
    </w:p>
    <w:p w14:paraId="505D901D" w14:textId="77777777" w:rsidR="002652D3" w:rsidRPr="002652D3" w:rsidRDefault="002652D3" w:rsidP="002652D3">
      <w:pPr>
        <w:numPr>
          <w:ilvl w:val="0"/>
          <w:numId w:val="2"/>
        </w:numPr>
      </w:pPr>
      <w:r w:rsidRPr="002652D3">
        <w:t>Describe the risk in not appointing a Power of Attorney for Property and Personal Care</w:t>
      </w:r>
    </w:p>
    <w:p w14:paraId="18B503C2" w14:textId="19E53CA3" w:rsidR="002652D3" w:rsidRPr="002652D3" w:rsidRDefault="002652D3" w:rsidP="002652D3">
      <w:pPr>
        <w:numPr>
          <w:ilvl w:val="0"/>
          <w:numId w:val="2"/>
        </w:numPr>
      </w:pPr>
      <w:r w:rsidRPr="002652D3">
        <w:t>Identify the traits of a good decision-maker (proxy)</w:t>
      </w:r>
    </w:p>
    <w:p w14:paraId="735DF42D" w14:textId="77777777" w:rsidR="002652D3" w:rsidRPr="002652D3" w:rsidRDefault="002652D3" w:rsidP="002652D3">
      <w:pPr>
        <w:rPr>
          <w:b/>
          <w:bCs/>
        </w:rPr>
      </w:pPr>
      <w:r w:rsidRPr="002652D3">
        <w:rPr>
          <w:b/>
          <w:bCs/>
        </w:rPr>
        <w:t>Session Three: Life happens on its own terms.  Deciding what to do next can be on your terms.</w:t>
      </w:r>
    </w:p>
    <w:p w14:paraId="766D6638" w14:textId="77777777" w:rsidR="002652D3" w:rsidRPr="002652D3" w:rsidRDefault="002652D3" w:rsidP="002652D3">
      <w:r w:rsidRPr="002652D3">
        <w:t>In this session we will:</w:t>
      </w:r>
    </w:p>
    <w:p w14:paraId="5DF7668E" w14:textId="73B66D48" w:rsidR="002652D3" w:rsidRPr="002652D3" w:rsidRDefault="00862327" w:rsidP="002652D3">
      <w:pPr>
        <w:numPr>
          <w:ilvl w:val="0"/>
          <w:numId w:val="3"/>
        </w:numPr>
      </w:pPr>
      <w:r>
        <w:t xml:space="preserve">Reflecting on </w:t>
      </w:r>
      <w:r w:rsidRPr="002652D3">
        <w:t>“</w:t>
      </w:r>
      <w:r w:rsidR="002652D3" w:rsidRPr="002652D3">
        <w:t xml:space="preserve">quality versus quantity of living” and how our opinions </w:t>
      </w:r>
      <w:r>
        <w:t>will guide decision making.</w:t>
      </w:r>
    </w:p>
    <w:p w14:paraId="77264B4C" w14:textId="0E170A2F" w:rsidR="002652D3" w:rsidRPr="002652D3" w:rsidRDefault="00862327" w:rsidP="002652D3">
      <w:pPr>
        <w:numPr>
          <w:ilvl w:val="0"/>
          <w:numId w:val="3"/>
        </w:numPr>
      </w:pPr>
      <w:r>
        <w:t>Explore how advancing health technology can extend our lives for the better or worse.</w:t>
      </w:r>
    </w:p>
    <w:p w14:paraId="4DC00848" w14:textId="43C0201A" w:rsidR="008E4C0D" w:rsidRPr="002652D3" w:rsidRDefault="002652D3" w:rsidP="00553295">
      <w:pPr>
        <w:numPr>
          <w:ilvl w:val="0"/>
          <w:numId w:val="3"/>
        </w:numPr>
      </w:pPr>
      <w:r w:rsidRPr="002652D3">
        <w:t xml:space="preserve">Discuss the reality of “staying in our own home” </w:t>
      </w:r>
      <w:r w:rsidR="008E4C0D" w:rsidRPr="002652D3">
        <w:t>and the</w:t>
      </w:r>
      <w:r w:rsidRPr="002652D3">
        <w:t xml:space="preserve"> various housing options as we age</w:t>
      </w:r>
      <w:r w:rsidR="00862327">
        <w:t>.</w:t>
      </w:r>
    </w:p>
    <w:p w14:paraId="3C2301F5" w14:textId="3C9C60A2" w:rsidR="00B63977" w:rsidRPr="00553295" w:rsidRDefault="002652D3" w:rsidP="00553295">
      <w:pPr>
        <w:ind w:left="360"/>
        <w:rPr>
          <w:i/>
          <w:iCs/>
        </w:rPr>
      </w:pPr>
      <w:r w:rsidRPr="002652D3">
        <w:rPr>
          <w:i/>
          <w:iCs/>
        </w:rPr>
        <w:t>“At its best, life is completely unpredictable. By failing to prepare you are preparing to fail.” Benjamin Franklin</w:t>
      </w:r>
    </w:p>
    <w:sectPr w:rsidR="00B63977" w:rsidRPr="00553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CD7"/>
    <w:multiLevelType w:val="multilevel"/>
    <w:tmpl w:val="F83C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B111F"/>
    <w:multiLevelType w:val="multilevel"/>
    <w:tmpl w:val="1866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56363"/>
    <w:multiLevelType w:val="multilevel"/>
    <w:tmpl w:val="14C0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A6B2C"/>
    <w:multiLevelType w:val="multilevel"/>
    <w:tmpl w:val="6D1C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5051607">
    <w:abstractNumId w:val="2"/>
  </w:num>
  <w:num w:numId="2" w16cid:durableId="1491212036">
    <w:abstractNumId w:val="1"/>
  </w:num>
  <w:num w:numId="3" w16cid:durableId="497188662">
    <w:abstractNumId w:val="0"/>
  </w:num>
  <w:num w:numId="4" w16cid:durableId="270555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D3"/>
    <w:rsid w:val="000A2838"/>
    <w:rsid w:val="00121D1F"/>
    <w:rsid w:val="002652D3"/>
    <w:rsid w:val="003556F2"/>
    <w:rsid w:val="004601FE"/>
    <w:rsid w:val="00553295"/>
    <w:rsid w:val="007811D4"/>
    <w:rsid w:val="007E2440"/>
    <w:rsid w:val="00806241"/>
    <w:rsid w:val="00862327"/>
    <w:rsid w:val="008E4C0D"/>
    <w:rsid w:val="00B4550A"/>
    <w:rsid w:val="00B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D549"/>
  <w15:chartTrackingRefBased/>
  <w15:docId w15:val="{DC4D6C89-F3E4-49DF-B32B-D4E645F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Andreychuk</dc:creator>
  <cp:keywords/>
  <dc:description/>
  <cp:lastModifiedBy>Sandra Andreychuk</cp:lastModifiedBy>
  <cp:revision>2</cp:revision>
  <dcterms:created xsi:type="dcterms:W3CDTF">2022-04-16T20:10:00Z</dcterms:created>
  <dcterms:modified xsi:type="dcterms:W3CDTF">2022-04-16T20:10:00Z</dcterms:modified>
</cp:coreProperties>
</file>